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6324" w14:textId="4EE3DA0B" w:rsidR="00440ECD" w:rsidRPr="00404011" w:rsidRDefault="0002160F" w:rsidP="007515D6">
      <w:pPr>
        <w:rPr>
          <w:rFonts w:ascii="Arial" w:hAnsi="Arial" w:cs="Arial"/>
          <w:b/>
          <w:bCs/>
          <w:sz w:val="28"/>
          <w:szCs w:val="28"/>
        </w:rPr>
      </w:pPr>
      <w:r w:rsidRPr="0002160F">
        <w:rPr>
          <w:rFonts w:ascii="Arial" w:hAnsi="Arial" w:cs="Arial"/>
          <w:b/>
          <w:bCs/>
          <w:sz w:val="28"/>
          <w:szCs w:val="28"/>
        </w:rPr>
        <w:t xml:space="preserve">Privacy Notice </w:t>
      </w:r>
      <w:r w:rsidR="00333C66">
        <w:rPr>
          <w:rFonts w:ascii="Arial" w:hAnsi="Arial" w:cs="Arial"/>
          <w:b/>
          <w:bCs/>
          <w:sz w:val="28"/>
          <w:szCs w:val="28"/>
        </w:rPr>
        <w:t>–</w:t>
      </w:r>
      <w:r w:rsidRPr="0002160F">
        <w:rPr>
          <w:rFonts w:ascii="Arial" w:hAnsi="Arial" w:cs="Arial"/>
          <w:b/>
          <w:bCs/>
          <w:sz w:val="28"/>
          <w:szCs w:val="28"/>
        </w:rPr>
        <w:t xml:space="preserve"> </w:t>
      </w:r>
      <w:r w:rsidR="00333C66">
        <w:rPr>
          <w:rFonts w:ascii="Arial" w:hAnsi="Arial" w:cs="Arial"/>
          <w:b/>
          <w:bCs/>
          <w:sz w:val="28"/>
          <w:szCs w:val="28"/>
        </w:rPr>
        <w:t>Public Health</w:t>
      </w:r>
    </w:p>
    <w:tbl>
      <w:tblPr>
        <w:tblW w:w="1021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5"/>
      </w:tblGrid>
      <w:tr w:rsidR="00440ECD" w:rsidRPr="002B60B4" w14:paraId="5B0D20C9" w14:textId="77777777" w:rsidTr="007515D6">
        <w:trPr>
          <w:trHeight w:val="841"/>
        </w:trPr>
        <w:tc>
          <w:tcPr>
            <w:tcW w:w="10215" w:type="dxa"/>
          </w:tcPr>
          <w:p w14:paraId="12917887" w14:textId="77777777" w:rsidR="00333C66" w:rsidRDefault="00333C66" w:rsidP="00382493">
            <w:pPr>
              <w:pStyle w:val="NormalWeb"/>
              <w:spacing w:before="0" w:beforeAutospacing="0" w:after="0" w:afterAutospacing="0"/>
              <w:rPr>
                <w:rFonts w:ascii="Arial" w:hAnsi="Arial" w:cs="Arial"/>
              </w:rPr>
            </w:pPr>
            <w:r w:rsidRPr="00333C66">
              <w:rPr>
                <w:rFonts w:ascii="Arial" w:hAnsi="Arial" w:cs="Arial"/>
              </w:rPr>
              <w:t xml:space="preserve">Public health encompasses everything from national smoking and alcohol policies, the management of epidemics such as flu, the control of </w:t>
            </w:r>
            <w:proofErr w:type="gramStart"/>
            <w:r w:rsidRPr="00333C66">
              <w:rPr>
                <w:rFonts w:ascii="Arial" w:hAnsi="Arial" w:cs="Arial"/>
              </w:rPr>
              <w:t>large scale</w:t>
            </w:r>
            <w:proofErr w:type="gramEnd"/>
            <w:r w:rsidRPr="00333C66">
              <w:rPr>
                <w:rFonts w:ascii="Arial" w:hAnsi="Arial" w:cs="Arial"/>
              </w:rPr>
              <w:t xml:space="preserve"> infections such as TB and Hepatitis B to local outbreaks of food poisoning or Measles. Certain illnesses are also notifiable. The doctors treating the patient are required by law to inform the Public Health Authorities, for instance Scarlet Fever. </w:t>
            </w:r>
          </w:p>
          <w:p w14:paraId="5CE0FAFA" w14:textId="77777777" w:rsidR="00333C66" w:rsidRDefault="00333C66" w:rsidP="00382493">
            <w:pPr>
              <w:pStyle w:val="NormalWeb"/>
              <w:spacing w:before="0" w:beforeAutospacing="0" w:after="0" w:afterAutospacing="0"/>
              <w:rPr>
                <w:rFonts w:ascii="Arial" w:hAnsi="Arial" w:cs="Arial"/>
              </w:rPr>
            </w:pPr>
          </w:p>
          <w:p w14:paraId="00A8B1E1" w14:textId="77777777" w:rsidR="00333C66" w:rsidRDefault="00333C66" w:rsidP="00382493">
            <w:pPr>
              <w:pStyle w:val="NormalWeb"/>
              <w:spacing w:before="0" w:beforeAutospacing="0" w:after="0" w:afterAutospacing="0"/>
              <w:rPr>
                <w:rFonts w:ascii="Arial" w:hAnsi="Arial" w:cs="Arial"/>
              </w:rPr>
            </w:pPr>
            <w:r w:rsidRPr="00333C66">
              <w:rPr>
                <w:rFonts w:ascii="Arial" w:hAnsi="Arial" w:cs="Arial"/>
              </w:rPr>
              <w:t xml:space="preserve">This will mean the subjects’ personal and health information being shared with the Public Health </w:t>
            </w:r>
            <w:proofErr w:type="spellStart"/>
            <w:r w:rsidRPr="00333C66">
              <w:rPr>
                <w:rFonts w:ascii="Arial" w:hAnsi="Arial" w:cs="Arial"/>
              </w:rPr>
              <w:t>organisations</w:t>
            </w:r>
            <w:proofErr w:type="spellEnd"/>
            <w:r w:rsidRPr="00333C66">
              <w:rPr>
                <w:rFonts w:ascii="Arial" w:hAnsi="Arial" w:cs="Arial"/>
              </w:rPr>
              <w:t xml:space="preserve">. </w:t>
            </w:r>
          </w:p>
          <w:p w14:paraId="7D21E595" w14:textId="77777777" w:rsidR="00333C66" w:rsidRDefault="00333C66" w:rsidP="00382493">
            <w:pPr>
              <w:pStyle w:val="NormalWeb"/>
              <w:spacing w:before="0" w:beforeAutospacing="0" w:after="0" w:afterAutospacing="0"/>
              <w:rPr>
                <w:rFonts w:ascii="Arial" w:hAnsi="Arial" w:cs="Arial"/>
              </w:rPr>
            </w:pPr>
          </w:p>
          <w:p w14:paraId="53999C48" w14:textId="77777777" w:rsidR="00382493" w:rsidRDefault="00333C66" w:rsidP="00382493">
            <w:pPr>
              <w:pStyle w:val="NormalWeb"/>
              <w:spacing w:before="0" w:beforeAutospacing="0" w:after="0" w:afterAutospacing="0"/>
              <w:rPr>
                <w:rFonts w:ascii="Arial" w:hAnsi="Arial" w:cs="Arial"/>
              </w:rPr>
            </w:pPr>
            <w:r w:rsidRPr="00333C66">
              <w:rPr>
                <w:rFonts w:ascii="Arial" w:hAnsi="Arial" w:cs="Arial"/>
              </w:rPr>
              <w:t xml:space="preserve">Some of the relevant legislation includes: the Health Protection (Notification) Regulations 2010 (SI 2010/659), the Health Protection (Local Authority Powers) Regulations 2010 (SI 2010/657), the Health Protection (Part 2A Orders) Regulations 2010 (SI 2010/658), Public Health (Control of Disease) Act 1984, Public Health (Infectious Diseases) Regulations 1988 and The Health Service (Control of Patient Information) Regulations 2002 </w:t>
            </w:r>
          </w:p>
          <w:p w14:paraId="34B69209" w14:textId="62BCB969" w:rsidR="00333C66" w:rsidRPr="00333C66" w:rsidRDefault="00333C66" w:rsidP="00382493">
            <w:pPr>
              <w:pStyle w:val="NormalWeb"/>
              <w:spacing w:before="0" w:beforeAutospacing="0" w:after="0" w:afterAutospacing="0"/>
              <w:rPr>
                <w:rFonts w:ascii="Arial" w:hAnsi="Arial" w:cs="Arial"/>
                <w:u w:val="single"/>
              </w:rPr>
            </w:pPr>
          </w:p>
        </w:tc>
      </w:tr>
    </w:tbl>
    <w:p w14:paraId="45FC9EB6" w14:textId="1FDAD409" w:rsidR="00440ECD" w:rsidRPr="002B60B4" w:rsidRDefault="00440ECD" w:rsidP="00440ECD">
      <w:pPr>
        <w:rPr>
          <w:rFonts w:ascii="Arial" w:hAnsi="Arial" w:cs="Arial"/>
          <w:color w:val="FF0000"/>
          <w:sz w:val="24"/>
          <w:szCs w:val="24"/>
        </w:rPr>
      </w:pPr>
    </w:p>
    <w:tbl>
      <w:tblPr>
        <w:tblStyle w:val="TableGrid"/>
        <w:tblW w:w="0" w:type="auto"/>
        <w:tblInd w:w="-147" w:type="dxa"/>
        <w:tblLook w:val="04A0" w:firstRow="1" w:lastRow="0" w:firstColumn="1" w:lastColumn="0" w:noHBand="0" w:noVBand="1"/>
      </w:tblPr>
      <w:tblGrid>
        <w:gridCol w:w="2405"/>
        <w:gridCol w:w="7802"/>
      </w:tblGrid>
      <w:tr w:rsidR="00440ECD" w:rsidRPr="002B60B4" w14:paraId="06175765" w14:textId="77777777" w:rsidTr="00404011">
        <w:tc>
          <w:tcPr>
            <w:tcW w:w="2405" w:type="dxa"/>
          </w:tcPr>
          <w:p w14:paraId="07618B94" w14:textId="3B8456EF" w:rsidR="00440ECD" w:rsidRPr="002B60B4" w:rsidRDefault="00440ECD" w:rsidP="00404011">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 xml:space="preserve">Data Controller </w:t>
            </w:r>
            <w:r w:rsidRPr="002B60B4">
              <w:rPr>
                <w:rFonts w:ascii="Arial" w:hAnsi="Arial" w:cs="Arial"/>
                <w:color w:val="000000"/>
                <w:sz w:val="24"/>
                <w:szCs w:val="24"/>
                <w:lang w:eastAsia="en-GB"/>
              </w:rPr>
              <w:t>contact details</w:t>
            </w:r>
          </w:p>
          <w:p w14:paraId="44346FFA" w14:textId="77777777" w:rsidR="00440ECD" w:rsidRPr="002B60B4" w:rsidRDefault="00440ECD" w:rsidP="004F7429">
            <w:pPr>
              <w:rPr>
                <w:rFonts w:ascii="Arial" w:hAnsi="Arial" w:cs="Arial"/>
                <w:b/>
                <w:color w:val="000000"/>
                <w:sz w:val="24"/>
                <w:szCs w:val="24"/>
                <w:lang w:eastAsia="en-GB"/>
              </w:rPr>
            </w:pPr>
          </w:p>
        </w:tc>
        <w:tc>
          <w:tcPr>
            <w:tcW w:w="7802" w:type="dxa"/>
          </w:tcPr>
          <w:p w14:paraId="4DE309E1" w14:textId="77777777" w:rsidR="00661071" w:rsidRDefault="00661071" w:rsidP="004F7429">
            <w:pPr>
              <w:rPr>
                <w:rFonts w:ascii="Arial" w:hAnsi="Arial" w:cs="Arial"/>
                <w:sz w:val="24"/>
                <w:szCs w:val="24"/>
                <w:lang w:eastAsia="en-GB"/>
              </w:rPr>
            </w:pPr>
            <w:r>
              <w:rPr>
                <w:rFonts w:ascii="Arial" w:hAnsi="Arial" w:cs="Arial"/>
                <w:sz w:val="24"/>
                <w:szCs w:val="24"/>
                <w:lang w:eastAsia="en-GB"/>
              </w:rPr>
              <w:t>Kim Beedham, Business Manager</w:t>
            </w:r>
          </w:p>
          <w:p w14:paraId="7DF81E4F" w14:textId="77777777" w:rsidR="00661071" w:rsidRDefault="00661071" w:rsidP="004F7429">
            <w:pPr>
              <w:rPr>
                <w:rFonts w:ascii="Arial" w:hAnsi="Arial" w:cs="Arial"/>
                <w:sz w:val="24"/>
                <w:szCs w:val="24"/>
                <w:lang w:eastAsia="en-GB"/>
              </w:rPr>
            </w:pPr>
            <w:r>
              <w:rPr>
                <w:rFonts w:ascii="Arial" w:hAnsi="Arial" w:cs="Arial"/>
                <w:sz w:val="24"/>
                <w:szCs w:val="24"/>
                <w:lang w:eastAsia="en-GB"/>
              </w:rPr>
              <w:t xml:space="preserve">Email – </w:t>
            </w:r>
            <w:hyperlink r:id="rId10" w:history="1">
              <w:r w:rsidRPr="006C00DD">
                <w:rPr>
                  <w:rStyle w:val="Hyperlink"/>
                  <w:rFonts w:ascii="Arial" w:hAnsi="Arial" w:cs="Arial"/>
                  <w:sz w:val="24"/>
                  <w:szCs w:val="24"/>
                  <w:lang w:eastAsia="en-GB"/>
                </w:rPr>
                <w:t>kim.beedham@nhs,net</w:t>
              </w:r>
            </w:hyperlink>
            <w:r>
              <w:rPr>
                <w:rFonts w:ascii="Arial" w:hAnsi="Arial" w:cs="Arial"/>
                <w:sz w:val="24"/>
                <w:szCs w:val="24"/>
                <w:lang w:eastAsia="en-GB"/>
              </w:rPr>
              <w:t xml:space="preserve"> </w:t>
            </w:r>
          </w:p>
          <w:p w14:paraId="1AA6DEFA" w14:textId="77777777" w:rsidR="00661071" w:rsidRDefault="00661071" w:rsidP="004F7429">
            <w:pPr>
              <w:rPr>
                <w:rFonts w:ascii="Arial" w:hAnsi="Arial" w:cs="Arial"/>
                <w:sz w:val="24"/>
                <w:szCs w:val="24"/>
                <w:lang w:eastAsia="en-GB"/>
              </w:rPr>
            </w:pPr>
          </w:p>
          <w:p w14:paraId="2AB8A10A" w14:textId="32AFBB08" w:rsidR="00440ECD" w:rsidRPr="002B60B4" w:rsidRDefault="00404011" w:rsidP="004F7429">
            <w:pPr>
              <w:rPr>
                <w:rFonts w:ascii="Arial" w:hAnsi="Arial" w:cs="Arial"/>
                <w:sz w:val="24"/>
                <w:szCs w:val="24"/>
                <w:lang w:eastAsia="en-GB"/>
              </w:rPr>
            </w:pPr>
            <w:r w:rsidRPr="002B60B4">
              <w:rPr>
                <w:rFonts w:ascii="Arial" w:hAnsi="Arial" w:cs="Arial"/>
                <w:sz w:val="24"/>
                <w:szCs w:val="24"/>
                <w:lang w:eastAsia="en-GB"/>
              </w:rPr>
              <w:t>Tanfield View Medical Group</w:t>
            </w:r>
          </w:p>
          <w:p w14:paraId="206A1DE5" w14:textId="6149592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2 Scott Street</w:t>
            </w:r>
          </w:p>
          <w:p w14:paraId="4FD95960" w14:textId="725D9F4A"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Stanley</w:t>
            </w:r>
          </w:p>
          <w:p w14:paraId="0EC68AD9" w14:textId="36C72E8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Co Durham</w:t>
            </w:r>
          </w:p>
          <w:p w14:paraId="65416A9E" w14:textId="1C8B0893"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 xml:space="preserve">DH9 8AD </w:t>
            </w:r>
          </w:p>
          <w:p w14:paraId="2496221E" w14:textId="473F847D"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TEL – 01207 232384</w:t>
            </w:r>
          </w:p>
          <w:p w14:paraId="0806C099" w14:textId="77777777" w:rsidR="00440ECD" w:rsidRPr="002B60B4" w:rsidRDefault="00440ECD" w:rsidP="004F7429">
            <w:pPr>
              <w:rPr>
                <w:rFonts w:ascii="Arial" w:hAnsi="Arial" w:cs="Arial"/>
                <w:sz w:val="24"/>
                <w:szCs w:val="24"/>
              </w:rPr>
            </w:pPr>
          </w:p>
        </w:tc>
      </w:tr>
      <w:tr w:rsidR="00440ECD" w:rsidRPr="002B60B4" w14:paraId="3BCB0E58" w14:textId="77777777" w:rsidTr="00404011">
        <w:tc>
          <w:tcPr>
            <w:tcW w:w="2405" w:type="dxa"/>
          </w:tcPr>
          <w:p w14:paraId="48807ECE" w14:textId="184C349D"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 xml:space="preserve">Data Protection Officer </w:t>
            </w:r>
            <w:r w:rsidRPr="002B60B4">
              <w:rPr>
                <w:rFonts w:ascii="Arial" w:hAnsi="Arial" w:cs="Arial"/>
                <w:color w:val="000000"/>
                <w:sz w:val="24"/>
                <w:szCs w:val="24"/>
                <w:lang w:eastAsia="en-GB"/>
              </w:rPr>
              <w:t>contact details</w:t>
            </w:r>
          </w:p>
          <w:p w14:paraId="048D78C2" w14:textId="77777777" w:rsidR="00440ECD" w:rsidRPr="002B60B4" w:rsidRDefault="00440ECD" w:rsidP="004F7429">
            <w:pPr>
              <w:rPr>
                <w:rFonts w:ascii="Arial" w:hAnsi="Arial" w:cs="Arial"/>
                <w:sz w:val="24"/>
                <w:szCs w:val="24"/>
              </w:rPr>
            </w:pPr>
          </w:p>
        </w:tc>
        <w:tc>
          <w:tcPr>
            <w:tcW w:w="7802" w:type="dxa"/>
          </w:tcPr>
          <w:p w14:paraId="3C7EC367" w14:textId="77777777" w:rsidR="002B60B4" w:rsidRPr="002B60B4" w:rsidRDefault="002B60B4" w:rsidP="002B60B4">
            <w:pPr>
              <w:rPr>
                <w:rFonts w:ascii="Arial" w:hAnsi="Arial" w:cs="Arial"/>
                <w:sz w:val="24"/>
                <w:szCs w:val="24"/>
                <w:lang w:eastAsia="en-GB"/>
              </w:rPr>
            </w:pPr>
            <w:r w:rsidRPr="002B60B4">
              <w:rPr>
                <w:rFonts w:ascii="Arial" w:hAnsi="Arial" w:cs="Arial"/>
                <w:b/>
                <w:bCs/>
                <w:sz w:val="24"/>
                <w:szCs w:val="24"/>
                <w:lang w:eastAsia="en-GB"/>
              </w:rPr>
              <w:t>Andrew Dowson</w:t>
            </w:r>
          </w:p>
          <w:p w14:paraId="02D5B9DA" w14:textId="77777777" w:rsidR="002B60B4" w:rsidRPr="002B60B4" w:rsidRDefault="002B60B4" w:rsidP="002B60B4">
            <w:pPr>
              <w:rPr>
                <w:rFonts w:ascii="Arial" w:hAnsi="Arial" w:cs="Arial"/>
                <w:sz w:val="24"/>
                <w:szCs w:val="24"/>
                <w:lang w:eastAsia="en-GB"/>
              </w:rPr>
            </w:pPr>
            <w:r w:rsidRPr="002B60B4">
              <w:rPr>
                <w:rFonts w:ascii="Arial" w:hAnsi="Arial" w:cs="Arial"/>
                <w:sz w:val="24"/>
                <w:szCs w:val="24"/>
                <w:lang w:eastAsia="en-GB"/>
              </w:rPr>
              <w:t xml:space="preserve">Main Office: </w:t>
            </w:r>
            <w:r w:rsidRPr="002B60B4">
              <w:rPr>
                <w:rFonts w:ascii="Arial" w:hAnsi="Arial" w:cs="Arial"/>
                <w:b/>
                <w:bCs/>
                <w:sz w:val="24"/>
                <w:szCs w:val="24"/>
                <w:lang w:eastAsia="en-GB"/>
              </w:rPr>
              <w:t>01388 665910</w:t>
            </w:r>
          </w:p>
          <w:p w14:paraId="5C47941F" w14:textId="77777777" w:rsidR="002B60B4" w:rsidRPr="002B60B4" w:rsidRDefault="002B60B4" w:rsidP="002B60B4">
            <w:pPr>
              <w:rPr>
                <w:rFonts w:ascii="Arial" w:hAnsi="Arial" w:cs="Arial"/>
                <w:color w:val="FF0000"/>
                <w:sz w:val="24"/>
                <w:szCs w:val="24"/>
                <w:lang w:eastAsia="en-GB"/>
              </w:rPr>
            </w:pPr>
            <w:r w:rsidRPr="002B60B4">
              <w:rPr>
                <w:rFonts w:ascii="Arial" w:hAnsi="Arial" w:cs="Arial"/>
                <w:sz w:val="24"/>
                <w:szCs w:val="24"/>
                <w:lang w:eastAsia="en-GB"/>
              </w:rPr>
              <w:t>Email</w:t>
            </w:r>
            <w:r w:rsidRPr="002B60B4">
              <w:rPr>
                <w:rFonts w:ascii="Arial" w:hAnsi="Arial" w:cs="Arial"/>
                <w:color w:val="FF0000"/>
                <w:sz w:val="24"/>
                <w:szCs w:val="24"/>
                <w:lang w:eastAsia="en-GB"/>
              </w:rPr>
              <w:t xml:space="preserve">: </w:t>
            </w:r>
            <w:hyperlink r:id="rId11" w:history="1">
              <w:r w:rsidRPr="002B60B4">
                <w:rPr>
                  <w:rStyle w:val="Hyperlink"/>
                  <w:rFonts w:ascii="Arial" w:hAnsi="Arial" w:cs="Arial"/>
                  <w:b/>
                  <w:bCs/>
                  <w:sz w:val="24"/>
                  <w:szCs w:val="24"/>
                  <w:lang w:eastAsia="en-GB"/>
                </w:rPr>
                <w:t>andrewdowson@nhs.net</w:t>
              </w:r>
            </w:hyperlink>
            <w:r w:rsidRPr="002B60B4">
              <w:rPr>
                <w:rFonts w:ascii="Arial" w:hAnsi="Arial" w:cs="Arial"/>
                <w:b/>
                <w:bCs/>
                <w:color w:val="FF0000"/>
                <w:sz w:val="24"/>
                <w:szCs w:val="24"/>
                <w:lang w:eastAsia="en-GB"/>
              </w:rPr>
              <w:t> </w:t>
            </w:r>
          </w:p>
          <w:p w14:paraId="425E6EBD" w14:textId="0E505FFA" w:rsidR="00440ECD" w:rsidRPr="002B60B4" w:rsidRDefault="00440ECD" w:rsidP="004F7429">
            <w:pPr>
              <w:rPr>
                <w:rFonts w:ascii="Arial" w:hAnsi="Arial" w:cs="Arial"/>
                <w:sz w:val="24"/>
                <w:szCs w:val="24"/>
              </w:rPr>
            </w:pPr>
          </w:p>
        </w:tc>
      </w:tr>
      <w:tr w:rsidR="00440ECD" w:rsidRPr="002B60B4" w14:paraId="52C9FF4F" w14:textId="77777777" w:rsidTr="00404011">
        <w:tc>
          <w:tcPr>
            <w:tcW w:w="2405" w:type="dxa"/>
          </w:tcPr>
          <w:p w14:paraId="77F21CF5" w14:textId="3AF45E51"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Purpose</w:t>
            </w:r>
            <w:r w:rsidRPr="002B60B4">
              <w:rPr>
                <w:rFonts w:ascii="Arial" w:hAnsi="Arial" w:cs="Arial"/>
                <w:color w:val="000000"/>
                <w:sz w:val="24"/>
                <w:szCs w:val="24"/>
                <w:lang w:eastAsia="en-GB"/>
              </w:rPr>
              <w:t xml:space="preserve"> of the processing</w:t>
            </w:r>
          </w:p>
          <w:p w14:paraId="1E4DDECA" w14:textId="77777777" w:rsidR="00440ECD" w:rsidRPr="002B60B4" w:rsidRDefault="00440ECD" w:rsidP="004F7429">
            <w:pPr>
              <w:rPr>
                <w:rFonts w:ascii="Arial" w:hAnsi="Arial" w:cs="Arial"/>
                <w:sz w:val="24"/>
                <w:szCs w:val="24"/>
              </w:rPr>
            </w:pPr>
          </w:p>
        </w:tc>
        <w:tc>
          <w:tcPr>
            <w:tcW w:w="7802" w:type="dxa"/>
          </w:tcPr>
          <w:p w14:paraId="11AF5CAB" w14:textId="77777777" w:rsidR="001F1448" w:rsidRDefault="00333C66" w:rsidP="001F1448">
            <w:pPr>
              <w:rPr>
                <w:rFonts w:ascii="Arial" w:hAnsi="Arial" w:cs="Arial"/>
                <w:sz w:val="24"/>
                <w:szCs w:val="24"/>
              </w:rPr>
            </w:pPr>
            <w:r>
              <w:rPr>
                <w:rFonts w:ascii="Arial" w:hAnsi="Arial" w:cs="Arial"/>
                <w:sz w:val="24"/>
                <w:szCs w:val="24"/>
              </w:rPr>
              <w:t>T</w:t>
            </w:r>
            <w:r w:rsidRPr="00333C66">
              <w:rPr>
                <w:rFonts w:ascii="Arial" w:hAnsi="Arial" w:cs="Arial"/>
                <w:sz w:val="24"/>
                <w:szCs w:val="24"/>
              </w:rPr>
              <w:t>here are occasions when medical data needs to be shared with Public Health England, the Local Authority Director of Public Health, or the Health Protection Agency, either under a legal obligation or for reasons of public interest or their equivalents in the devolved nations.</w:t>
            </w:r>
          </w:p>
          <w:p w14:paraId="51C6CD97" w14:textId="070B84E9" w:rsidR="00333C66" w:rsidRPr="002B60B4" w:rsidRDefault="00333C66" w:rsidP="001F1448">
            <w:pPr>
              <w:rPr>
                <w:rFonts w:ascii="Arial" w:hAnsi="Arial" w:cs="Arial"/>
                <w:sz w:val="24"/>
                <w:szCs w:val="24"/>
              </w:rPr>
            </w:pPr>
          </w:p>
        </w:tc>
      </w:tr>
      <w:tr w:rsidR="00440ECD" w:rsidRPr="002B60B4" w14:paraId="7CF9436D" w14:textId="77777777" w:rsidTr="0062629B">
        <w:trPr>
          <w:trHeight w:val="1671"/>
        </w:trPr>
        <w:tc>
          <w:tcPr>
            <w:tcW w:w="2405" w:type="dxa"/>
          </w:tcPr>
          <w:p w14:paraId="2A54514B" w14:textId="4448F8D0"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Lawful basis</w:t>
            </w:r>
            <w:r w:rsidRPr="002B60B4">
              <w:rPr>
                <w:rFonts w:ascii="Arial" w:hAnsi="Arial" w:cs="Arial"/>
                <w:color w:val="000000"/>
                <w:sz w:val="24"/>
                <w:szCs w:val="24"/>
                <w:lang w:eastAsia="en-GB"/>
              </w:rPr>
              <w:t xml:space="preserve"> for processing</w:t>
            </w:r>
          </w:p>
          <w:p w14:paraId="7FBF6AAE" w14:textId="77777777" w:rsidR="00440ECD" w:rsidRPr="002B60B4" w:rsidRDefault="00440ECD" w:rsidP="004F7429">
            <w:pPr>
              <w:rPr>
                <w:rFonts w:ascii="Arial" w:hAnsi="Arial" w:cs="Arial"/>
                <w:sz w:val="24"/>
                <w:szCs w:val="24"/>
              </w:rPr>
            </w:pPr>
          </w:p>
        </w:tc>
        <w:tc>
          <w:tcPr>
            <w:tcW w:w="7802" w:type="dxa"/>
          </w:tcPr>
          <w:p w14:paraId="524DCC66" w14:textId="77777777" w:rsidR="00333C66" w:rsidRDefault="00333C66" w:rsidP="004F7429">
            <w:pPr>
              <w:rPr>
                <w:rFonts w:ascii="Arial" w:hAnsi="Arial" w:cs="Arial"/>
                <w:sz w:val="24"/>
                <w:szCs w:val="24"/>
              </w:rPr>
            </w:pPr>
            <w:r w:rsidRPr="00333C66">
              <w:rPr>
                <w:rFonts w:ascii="Arial" w:hAnsi="Arial" w:cs="Arial"/>
                <w:sz w:val="24"/>
                <w:szCs w:val="24"/>
              </w:rPr>
              <w:t xml:space="preserve">The legal basis will be </w:t>
            </w:r>
          </w:p>
          <w:p w14:paraId="66A88BE4" w14:textId="77777777" w:rsidR="00333C66" w:rsidRDefault="00333C66" w:rsidP="004F7429">
            <w:pPr>
              <w:rPr>
                <w:rFonts w:ascii="Arial" w:hAnsi="Arial" w:cs="Arial"/>
                <w:sz w:val="24"/>
                <w:szCs w:val="24"/>
              </w:rPr>
            </w:pPr>
          </w:p>
          <w:p w14:paraId="39198B7E" w14:textId="77777777" w:rsidR="00333C66" w:rsidRPr="00333C66" w:rsidRDefault="00333C66" w:rsidP="004F7429">
            <w:pPr>
              <w:rPr>
                <w:rFonts w:ascii="Arial" w:hAnsi="Arial" w:cs="Arial"/>
                <w:i/>
                <w:iCs/>
                <w:sz w:val="24"/>
                <w:szCs w:val="24"/>
              </w:rPr>
            </w:pPr>
            <w:r w:rsidRPr="00333C66">
              <w:rPr>
                <w:rFonts w:ascii="Arial" w:hAnsi="Arial" w:cs="Arial"/>
                <w:i/>
                <w:iCs/>
                <w:sz w:val="24"/>
                <w:szCs w:val="24"/>
              </w:rPr>
              <w:t xml:space="preserve">Article 6(1)(c) “processing is necessary for compliance with a legal obligation to which the controller is subject.” </w:t>
            </w:r>
          </w:p>
          <w:p w14:paraId="6309ECFB" w14:textId="77777777" w:rsidR="00333C66" w:rsidRDefault="00333C66" w:rsidP="004F7429">
            <w:pPr>
              <w:rPr>
                <w:rFonts w:ascii="Arial" w:hAnsi="Arial" w:cs="Arial"/>
                <w:sz w:val="24"/>
                <w:szCs w:val="24"/>
              </w:rPr>
            </w:pPr>
          </w:p>
          <w:p w14:paraId="1181E60E" w14:textId="0B309D29" w:rsidR="00333C66" w:rsidRDefault="00333C66" w:rsidP="004F7429">
            <w:pPr>
              <w:rPr>
                <w:rFonts w:ascii="Arial" w:hAnsi="Arial" w:cs="Arial"/>
                <w:sz w:val="24"/>
                <w:szCs w:val="24"/>
              </w:rPr>
            </w:pPr>
            <w:r w:rsidRPr="00333C66">
              <w:rPr>
                <w:rFonts w:ascii="Arial" w:hAnsi="Arial" w:cs="Arial"/>
                <w:sz w:val="24"/>
                <w:szCs w:val="24"/>
              </w:rPr>
              <w:t xml:space="preserve">And </w:t>
            </w:r>
          </w:p>
          <w:p w14:paraId="62484FF7" w14:textId="77777777" w:rsidR="00333C66" w:rsidRDefault="00333C66" w:rsidP="004F7429">
            <w:pPr>
              <w:rPr>
                <w:rFonts w:ascii="Arial" w:hAnsi="Arial" w:cs="Arial"/>
                <w:sz w:val="24"/>
                <w:szCs w:val="24"/>
              </w:rPr>
            </w:pPr>
          </w:p>
          <w:p w14:paraId="5A40A4A5" w14:textId="3F635F35" w:rsidR="00E5445E" w:rsidRPr="00333C66" w:rsidRDefault="00333C66" w:rsidP="004F7429">
            <w:pPr>
              <w:rPr>
                <w:rFonts w:ascii="Arial" w:hAnsi="Arial" w:cs="Arial"/>
                <w:i/>
                <w:iCs/>
                <w:sz w:val="24"/>
                <w:szCs w:val="24"/>
              </w:rPr>
            </w:pPr>
            <w:r w:rsidRPr="00333C66">
              <w:rPr>
                <w:rFonts w:ascii="Arial" w:hAnsi="Arial" w:cs="Arial"/>
                <w:i/>
                <w:iCs/>
                <w:sz w:val="24"/>
                <w:szCs w:val="24"/>
              </w:rPr>
              <w:t>Article 9(2)(</w:t>
            </w:r>
            <w:proofErr w:type="spellStart"/>
            <w:r w:rsidRPr="00333C66">
              <w:rPr>
                <w:rFonts w:ascii="Arial" w:hAnsi="Arial" w:cs="Arial"/>
                <w:i/>
                <w:iCs/>
                <w:sz w:val="24"/>
                <w:szCs w:val="24"/>
              </w:rPr>
              <w:t>i</w:t>
            </w:r>
            <w:proofErr w:type="spellEnd"/>
            <w:r w:rsidRPr="00333C66">
              <w:rPr>
                <w:rFonts w:ascii="Arial" w:hAnsi="Arial" w:cs="Arial"/>
                <w:i/>
                <w:iCs/>
                <w:sz w:val="24"/>
                <w:szCs w:val="24"/>
              </w:rPr>
              <w:t>) “processing is necessary for reasons of public interest in the area of public health, such as protecting against serious cross-border threats to health or ensuring high standards of quality and safety of health care and of medicinal products or medical devices.”</w:t>
            </w:r>
          </w:p>
        </w:tc>
      </w:tr>
      <w:tr w:rsidR="00440ECD" w:rsidRPr="002B60B4" w14:paraId="330B8C03" w14:textId="77777777" w:rsidTr="00404011">
        <w:tc>
          <w:tcPr>
            <w:tcW w:w="2405" w:type="dxa"/>
          </w:tcPr>
          <w:p w14:paraId="019CA59C" w14:textId="61FF5A40"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Recipient</w:t>
            </w:r>
            <w:r w:rsidR="00E5445E">
              <w:rPr>
                <w:rFonts w:ascii="Arial" w:hAnsi="Arial" w:cs="Arial"/>
                <w:b/>
                <w:color w:val="000000"/>
                <w:sz w:val="24"/>
                <w:szCs w:val="24"/>
                <w:lang w:eastAsia="en-GB"/>
              </w:rPr>
              <w:t>(s)</w:t>
            </w:r>
            <w:r w:rsidRPr="002B60B4">
              <w:rPr>
                <w:rFonts w:ascii="Arial" w:hAnsi="Arial" w:cs="Arial"/>
                <w:b/>
                <w:color w:val="000000"/>
                <w:sz w:val="24"/>
                <w:szCs w:val="24"/>
                <w:lang w:eastAsia="en-GB"/>
              </w:rPr>
              <w:t xml:space="preserve"> </w:t>
            </w:r>
            <w:r w:rsidRPr="002B60B4">
              <w:rPr>
                <w:rFonts w:ascii="Arial" w:hAnsi="Arial" w:cs="Arial"/>
                <w:color w:val="000000"/>
                <w:sz w:val="24"/>
                <w:szCs w:val="24"/>
                <w:lang w:eastAsia="en-GB"/>
              </w:rPr>
              <w:t xml:space="preserve">of the </w:t>
            </w:r>
            <w:r w:rsidR="00E5445E">
              <w:rPr>
                <w:rFonts w:ascii="Arial" w:hAnsi="Arial" w:cs="Arial"/>
                <w:color w:val="000000"/>
                <w:sz w:val="24"/>
                <w:szCs w:val="24"/>
                <w:lang w:eastAsia="en-GB"/>
              </w:rPr>
              <w:t xml:space="preserve">shared </w:t>
            </w:r>
            <w:r w:rsidRPr="002B60B4">
              <w:rPr>
                <w:rFonts w:ascii="Arial" w:hAnsi="Arial" w:cs="Arial"/>
                <w:color w:val="000000"/>
                <w:sz w:val="24"/>
                <w:szCs w:val="24"/>
                <w:lang w:eastAsia="en-GB"/>
              </w:rPr>
              <w:t>data</w:t>
            </w:r>
          </w:p>
          <w:p w14:paraId="718A12A2" w14:textId="77777777" w:rsidR="00440ECD" w:rsidRPr="002B60B4" w:rsidRDefault="00440ECD" w:rsidP="004F7429">
            <w:pPr>
              <w:rPr>
                <w:rFonts w:ascii="Arial" w:hAnsi="Arial" w:cs="Arial"/>
                <w:sz w:val="24"/>
                <w:szCs w:val="24"/>
              </w:rPr>
            </w:pPr>
          </w:p>
        </w:tc>
        <w:tc>
          <w:tcPr>
            <w:tcW w:w="7802" w:type="dxa"/>
          </w:tcPr>
          <w:p w14:paraId="57D8CBB4" w14:textId="15587F24" w:rsidR="001F1448" w:rsidRPr="00333C66" w:rsidRDefault="00333C66" w:rsidP="004F7429">
            <w:pPr>
              <w:rPr>
                <w:rFonts w:ascii="Arial" w:hAnsi="Arial" w:cs="Arial"/>
                <w:sz w:val="24"/>
                <w:szCs w:val="24"/>
              </w:rPr>
            </w:pPr>
            <w:r w:rsidRPr="00333C66">
              <w:rPr>
                <w:rFonts w:ascii="Arial" w:hAnsi="Arial" w:cs="Arial"/>
                <w:sz w:val="24"/>
                <w:szCs w:val="24"/>
              </w:rPr>
              <w:t>T</w:t>
            </w:r>
            <w:r w:rsidRPr="00333C66">
              <w:rPr>
                <w:rFonts w:ascii="Arial" w:hAnsi="Arial" w:cs="Arial"/>
                <w:sz w:val="24"/>
                <w:szCs w:val="24"/>
              </w:rPr>
              <w:t xml:space="preserve">he data will be shared with Public Health England (see: </w:t>
            </w:r>
            <w:hyperlink r:id="rId12" w:history="1">
              <w:r w:rsidRPr="00333C66">
                <w:rPr>
                  <w:rStyle w:val="Hyperlink"/>
                  <w:rFonts w:ascii="Arial" w:hAnsi="Arial" w:cs="Arial"/>
                  <w:sz w:val="24"/>
                  <w:szCs w:val="24"/>
                </w:rPr>
                <w:t>https://www.gov.uk/government/organisations/public-health-england</w:t>
              </w:r>
            </w:hyperlink>
            <w:r w:rsidRPr="00333C66">
              <w:rPr>
                <w:rFonts w:ascii="Arial" w:hAnsi="Arial" w:cs="Arial"/>
                <w:sz w:val="24"/>
                <w:szCs w:val="24"/>
              </w:rPr>
              <w:t>)</w:t>
            </w:r>
            <w:r w:rsidRPr="00333C66">
              <w:rPr>
                <w:rFonts w:ascii="Arial" w:hAnsi="Arial" w:cs="Arial"/>
                <w:sz w:val="24"/>
                <w:szCs w:val="24"/>
              </w:rPr>
              <w:t xml:space="preserve"> </w:t>
            </w:r>
            <w:r w:rsidRPr="00333C66">
              <w:rPr>
                <w:rFonts w:ascii="Arial" w:hAnsi="Arial" w:cs="Arial"/>
                <w:sz w:val="24"/>
                <w:szCs w:val="24"/>
              </w:rPr>
              <w:t xml:space="preserve"> and its equivalents in the devolved nations.</w:t>
            </w:r>
          </w:p>
        </w:tc>
      </w:tr>
      <w:tr w:rsidR="00440ECD" w:rsidRPr="002B60B4" w14:paraId="44AE7FCE" w14:textId="77777777" w:rsidTr="00404011">
        <w:tc>
          <w:tcPr>
            <w:tcW w:w="2405" w:type="dxa"/>
          </w:tcPr>
          <w:p w14:paraId="5D071DD7" w14:textId="5416298F"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lastRenderedPageBreak/>
              <w:t>Right to object</w:t>
            </w:r>
          </w:p>
          <w:p w14:paraId="75109745" w14:textId="77777777" w:rsidR="00440ECD" w:rsidRPr="002B60B4" w:rsidRDefault="00440ECD" w:rsidP="004F7429">
            <w:pPr>
              <w:rPr>
                <w:rFonts w:ascii="Arial" w:hAnsi="Arial" w:cs="Arial"/>
                <w:sz w:val="24"/>
                <w:szCs w:val="24"/>
              </w:rPr>
            </w:pPr>
          </w:p>
        </w:tc>
        <w:tc>
          <w:tcPr>
            <w:tcW w:w="7802" w:type="dxa"/>
          </w:tcPr>
          <w:p w14:paraId="3A6F0C49" w14:textId="77777777" w:rsidR="00E5445E" w:rsidRDefault="00333C66" w:rsidP="004F7429">
            <w:pPr>
              <w:rPr>
                <w:rFonts w:ascii="Arial" w:hAnsi="Arial" w:cs="Arial"/>
                <w:sz w:val="24"/>
                <w:szCs w:val="24"/>
              </w:rPr>
            </w:pPr>
            <w:r w:rsidRPr="00FA3EB9">
              <w:rPr>
                <w:rFonts w:ascii="Arial" w:hAnsi="Arial" w:cs="Arial"/>
                <w:sz w:val="24"/>
                <w:szCs w:val="24"/>
              </w:rPr>
              <w:t xml:space="preserve">You have the right to object to some or </w:t>
            </w:r>
            <w:proofErr w:type="gramStart"/>
            <w:r w:rsidRPr="00FA3EB9">
              <w:rPr>
                <w:rFonts w:ascii="Arial" w:hAnsi="Arial" w:cs="Arial"/>
                <w:sz w:val="24"/>
                <w:szCs w:val="24"/>
              </w:rPr>
              <w:t>all of</w:t>
            </w:r>
            <w:proofErr w:type="gramEnd"/>
            <w:r w:rsidRPr="00FA3EB9">
              <w:rPr>
                <w:rFonts w:ascii="Arial" w:hAnsi="Arial" w:cs="Arial"/>
                <w:sz w:val="24"/>
                <w:szCs w:val="24"/>
              </w:rPr>
              <w:t xml:space="preserve"> the information being shared with the recipients. Contact the Data Controller or the practice.</w:t>
            </w:r>
            <w:r w:rsidR="001F1448" w:rsidRPr="00FA3EB9">
              <w:rPr>
                <w:rFonts w:ascii="Arial" w:hAnsi="Arial" w:cs="Arial"/>
                <w:sz w:val="24"/>
                <w:szCs w:val="24"/>
              </w:rPr>
              <w:t xml:space="preserve"> </w:t>
            </w:r>
          </w:p>
          <w:p w14:paraId="7B4FEFC6" w14:textId="4DF71E64" w:rsidR="00FA3EB9" w:rsidRPr="00FA3EB9" w:rsidRDefault="00FA3EB9" w:rsidP="004F7429">
            <w:pPr>
              <w:rPr>
                <w:rFonts w:ascii="Arial" w:hAnsi="Arial" w:cs="Arial"/>
                <w:sz w:val="24"/>
                <w:szCs w:val="24"/>
              </w:rPr>
            </w:pPr>
          </w:p>
        </w:tc>
      </w:tr>
      <w:tr w:rsidR="00440ECD" w:rsidRPr="002B60B4" w14:paraId="156FBE20" w14:textId="77777777" w:rsidTr="00404011">
        <w:tc>
          <w:tcPr>
            <w:tcW w:w="2405" w:type="dxa"/>
          </w:tcPr>
          <w:p w14:paraId="7569EBDB" w14:textId="6DF21E95"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 xml:space="preserve">Right </w:t>
            </w:r>
            <w:r w:rsidR="00451A93" w:rsidRPr="002B60B4">
              <w:rPr>
                <w:rFonts w:ascii="Arial" w:hAnsi="Arial" w:cs="Arial"/>
                <w:b/>
                <w:color w:val="000000"/>
                <w:sz w:val="24"/>
                <w:szCs w:val="24"/>
                <w:lang w:eastAsia="en-GB"/>
              </w:rPr>
              <w:t>of</w:t>
            </w:r>
            <w:r w:rsidRPr="002B60B4">
              <w:rPr>
                <w:rFonts w:ascii="Arial" w:hAnsi="Arial" w:cs="Arial"/>
                <w:b/>
                <w:color w:val="000000"/>
                <w:sz w:val="24"/>
                <w:szCs w:val="24"/>
                <w:lang w:eastAsia="en-GB"/>
              </w:rPr>
              <w:t xml:space="preserve"> access and </w:t>
            </w:r>
            <w:r w:rsidR="00473705" w:rsidRPr="002B60B4">
              <w:rPr>
                <w:rFonts w:ascii="Arial" w:hAnsi="Arial" w:cs="Arial"/>
                <w:b/>
                <w:color w:val="000000"/>
                <w:sz w:val="24"/>
                <w:szCs w:val="24"/>
                <w:lang w:eastAsia="en-GB"/>
              </w:rPr>
              <w:t xml:space="preserve">right to </w:t>
            </w:r>
            <w:r w:rsidRPr="002B60B4">
              <w:rPr>
                <w:rFonts w:ascii="Arial" w:hAnsi="Arial" w:cs="Arial"/>
                <w:b/>
                <w:color w:val="000000"/>
                <w:sz w:val="24"/>
                <w:szCs w:val="24"/>
                <w:lang w:eastAsia="en-GB"/>
              </w:rPr>
              <w:t>correct</w:t>
            </w:r>
          </w:p>
        </w:tc>
        <w:tc>
          <w:tcPr>
            <w:tcW w:w="7802" w:type="dxa"/>
          </w:tcPr>
          <w:p w14:paraId="4C5C865B" w14:textId="77777777" w:rsidR="001F1448" w:rsidRDefault="00333C66" w:rsidP="002B60B4">
            <w:pPr>
              <w:spacing w:line="252" w:lineRule="auto"/>
              <w:contextualSpacing/>
              <w:rPr>
                <w:rFonts w:ascii="Arial" w:hAnsi="Arial" w:cs="Arial"/>
                <w:sz w:val="24"/>
                <w:szCs w:val="24"/>
              </w:rPr>
            </w:pPr>
            <w:r w:rsidRPr="00FA3EB9">
              <w:rPr>
                <w:rFonts w:ascii="Arial" w:hAnsi="Arial" w:cs="Arial"/>
                <w:sz w:val="24"/>
                <w:szCs w:val="24"/>
              </w:rPr>
              <w:t>You have the right to access your data that is being shared and have any inaccuracies corrected. There is no right to have accurate medical records deleted except when ordered by a court of Law.</w:t>
            </w:r>
          </w:p>
          <w:p w14:paraId="0B88AD5F" w14:textId="22862266" w:rsidR="00FA3EB9" w:rsidRPr="00FA3EB9" w:rsidRDefault="00FA3EB9" w:rsidP="002B60B4">
            <w:pPr>
              <w:spacing w:line="252" w:lineRule="auto"/>
              <w:contextualSpacing/>
              <w:rPr>
                <w:rFonts w:ascii="Arial" w:hAnsi="Arial" w:cs="Arial"/>
                <w:sz w:val="24"/>
                <w:szCs w:val="24"/>
              </w:rPr>
            </w:pPr>
          </w:p>
        </w:tc>
      </w:tr>
      <w:tr w:rsidR="00440ECD" w:rsidRPr="002B60B4" w14:paraId="67BB628E" w14:textId="77777777" w:rsidTr="00404011">
        <w:tc>
          <w:tcPr>
            <w:tcW w:w="2405" w:type="dxa"/>
          </w:tcPr>
          <w:p w14:paraId="7ADD9655" w14:textId="6DAF2EAB"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Retention period</w:t>
            </w:r>
          </w:p>
          <w:p w14:paraId="21DD2A60" w14:textId="77777777" w:rsidR="00440ECD" w:rsidRPr="002B60B4" w:rsidRDefault="00440ECD" w:rsidP="004F7429">
            <w:pPr>
              <w:rPr>
                <w:rFonts w:ascii="Arial" w:hAnsi="Arial" w:cs="Arial"/>
                <w:sz w:val="24"/>
                <w:szCs w:val="24"/>
              </w:rPr>
            </w:pPr>
          </w:p>
        </w:tc>
        <w:tc>
          <w:tcPr>
            <w:tcW w:w="7802" w:type="dxa"/>
          </w:tcPr>
          <w:p w14:paraId="0FB68C62" w14:textId="77777777" w:rsidR="00FA3EB9" w:rsidRDefault="00FA3EB9" w:rsidP="004F7429">
            <w:pPr>
              <w:rPr>
                <w:rFonts w:ascii="Arial" w:hAnsi="Arial" w:cs="Arial"/>
                <w:sz w:val="24"/>
                <w:szCs w:val="24"/>
              </w:rPr>
            </w:pPr>
            <w:r w:rsidRPr="00FA3EB9">
              <w:rPr>
                <w:rFonts w:ascii="Arial" w:hAnsi="Arial" w:cs="Arial"/>
                <w:sz w:val="24"/>
                <w:szCs w:val="24"/>
              </w:rPr>
              <w:t xml:space="preserve">The data will be retained for active use during the period of the public interest and according to legal requirements and Public Health England’s Public Health Privacy Notice criteria on storing identifiable data. </w:t>
            </w:r>
          </w:p>
          <w:p w14:paraId="4D748A47" w14:textId="3A6668A0" w:rsidR="00440ECD" w:rsidRDefault="00FA3EB9" w:rsidP="004F7429">
            <w:pPr>
              <w:rPr>
                <w:rFonts w:ascii="Arial" w:hAnsi="Arial" w:cs="Arial"/>
                <w:sz w:val="24"/>
                <w:szCs w:val="24"/>
              </w:rPr>
            </w:pPr>
            <w:r w:rsidRPr="00FA3EB9">
              <w:rPr>
                <w:rFonts w:ascii="Arial" w:hAnsi="Arial" w:cs="Arial"/>
                <w:sz w:val="24"/>
                <w:szCs w:val="24"/>
              </w:rPr>
              <w:t xml:space="preserve">See: </w:t>
            </w:r>
            <w:hyperlink r:id="rId13" w:history="1">
              <w:r w:rsidRPr="006C00DD">
                <w:rPr>
                  <w:rStyle w:val="Hyperlink"/>
                  <w:rFonts w:ascii="Arial" w:hAnsi="Arial" w:cs="Arial"/>
                  <w:sz w:val="24"/>
                  <w:szCs w:val="24"/>
                </w:rPr>
                <w:t>https://www.gov.uk/government/organisations/public-health</w:t>
              </w:r>
              <w:r w:rsidRPr="006C00DD">
                <w:rPr>
                  <w:rStyle w:val="Hyperlink"/>
                  <w:rFonts w:ascii="Arial" w:hAnsi="Arial" w:cs="Arial"/>
                  <w:sz w:val="24"/>
                  <w:szCs w:val="24"/>
                </w:rPr>
                <w:t>-</w:t>
              </w:r>
              <w:r w:rsidRPr="006C00DD">
                <w:rPr>
                  <w:rStyle w:val="Hyperlink"/>
                  <w:rFonts w:ascii="Arial" w:hAnsi="Arial" w:cs="Arial"/>
                  <w:sz w:val="24"/>
                  <w:szCs w:val="24"/>
                </w:rPr>
                <w:t>england/about/personal-information-charter</w:t>
              </w:r>
            </w:hyperlink>
            <w:r>
              <w:rPr>
                <w:rFonts w:ascii="Arial" w:hAnsi="Arial" w:cs="Arial"/>
                <w:sz w:val="24"/>
                <w:szCs w:val="24"/>
              </w:rPr>
              <w:t xml:space="preserve">  </w:t>
            </w:r>
          </w:p>
          <w:p w14:paraId="247CEDCC" w14:textId="6B84FB73" w:rsidR="00FA3EB9" w:rsidRPr="00E5445E" w:rsidRDefault="00FA3EB9" w:rsidP="004F7429">
            <w:pPr>
              <w:rPr>
                <w:rFonts w:ascii="Arial" w:hAnsi="Arial" w:cs="Arial"/>
                <w:sz w:val="24"/>
                <w:szCs w:val="24"/>
              </w:rPr>
            </w:pPr>
          </w:p>
        </w:tc>
      </w:tr>
      <w:tr w:rsidR="00440ECD" w:rsidRPr="002B60B4" w14:paraId="5C6B67DB" w14:textId="77777777" w:rsidTr="00404011">
        <w:tc>
          <w:tcPr>
            <w:tcW w:w="2405" w:type="dxa"/>
          </w:tcPr>
          <w:p w14:paraId="1AC0CB50" w14:textId="1D2ABD03"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Right to complain</w:t>
            </w:r>
          </w:p>
          <w:p w14:paraId="71447ADA" w14:textId="77777777" w:rsidR="00440ECD" w:rsidRPr="002B60B4" w:rsidRDefault="00440ECD" w:rsidP="004F7429">
            <w:pPr>
              <w:rPr>
                <w:rFonts w:ascii="Arial" w:hAnsi="Arial" w:cs="Arial"/>
                <w:sz w:val="24"/>
                <w:szCs w:val="24"/>
              </w:rPr>
            </w:pPr>
          </w:p>
        </w:tc>
        <w:tc>
          <w:tcPr>
            <w:tcW w:w="7802" w:type="dxa"/>
          </w:tcPr>
          <w:p w14:paraId="363559E1" w14:textId="77777777" w:rsidR="001F1448" w:rsidRDefault="005A7FC7" w:rsidP="004F7429">
            <w:pPr>
              <w:rPr>
                <w:rFonts w:ascii="Arial" w:hAnsi="Arial" w:cs="Arial"/>
                <w:sz w:val="24"/>
                <w:szCs w:val="24"/>
              </w:rPr>
            </w:pPr>
            <w:r w:rsidRPr="005A7FC7">
              <w:rPr>
                <w:rFonts w:ascii="Arial" w:hAnsi="Arial" w:cs="Arial"/>
                <w:sz w:val="24"/>
                <w:szCs w:val="24"/>
              </w:rPr>
              <w:t xml:space="preserve">You have the right to complain to the Information Commissioner’s </w:t>
            </w:r>
            <w:proofErr w:type="gramStart"/>
            <w:r w:rsidRPr="005A7FC7">
              <w:rPr>
                <w:rFonts w:ascii="Arial" w:hAnsi="Arial" w:cs="Arial"/>
                <w:sz w:val="24"/>
                <w:szCs w:val="24"/>
              </w:rPr>
              <w:t>Office,</w:t>
            </w:r>
            <w:proofErr w:type="gramEnd"/>
            <w:r w:rsidRPr="005A7FC7">
              <w:rPr>
                <w:rFonts w:ascii="Arial" w:hAnsi="Arial" w:cs="Arial"/>
                <w:sz w:val="24"/>
                <w:szCs w:val="24"/>
              </w:rPr>
              <w:t xml:space="preserve"> you can use this link </w:t>
            </w:r>
            <w:hyperlink r:id="rId14" w:history="1">
              <w:r w:rsidRPr="005A7FC7">
                <w:rPr>
                  <w:rStyle w:val="Hyperlink"/>
                  <w:rFonts w:ascii="Arial" w:hAnsi="Arial" w:cs="Arial"/>
                  <w:sz w:val="24"/>
                  <w:szCs w:val="24"/>
                </w:rPr>
                <w:t>https://ico.org.uk/global/contact-us/</w:t>
              </w:r>
            </w:hyperlink>
            <w:r w:rsidRPr="005A7FC7">
              <w:rPr>
                <w:rFonts w:ascii="Arial" w:hAnsi="Arial" w:cs="Arial"/>
                <w:sz w:val="24"/>
                <w:szCs w:val="24"/>
              </w:rPr>
              <w:t xml:space="preserve"> </w:t>
            </w:r>
          </w:p>
          <w:p w14:paraId="3449685F" w14:textId="52F25861" w:rsidR="005A7FC7" w:rsidRPr="005A7FC7" w:rsidRDefault="005A7FC7" w:rsidP="004F7429">
            <w:pPr>
              <w:rPr>
                <w:rFonts w:ascii="Arial" w:hAnsi="Arial" w:cs="Arial"/>
                <w:sz w:val="24"/>
                <w:szCs w:val="24"/>
              </w:rPr>
            </w:pPr>
            <w:r w:rsidRPr="005A7FC7">
              <w:rPr>
                <w:rFonts w:ascii="Arial" w:hAnsi="Arial" w:cs="Arial"/>
                <w:sz w:val="24"/>
                <w:szCs w:val="24"/>
              </w:rPr>
              <w:t xml:space="preserve"> </w:t>
            </w:r>
          </w:p>
          <w:p w14:paraId="4F4CC3A1" w14:textId="77777777" w:rsidR="005A7FC7" w:rsidRPr="005A7FC7" w:rsidRDefault="005A7FC7" w:rsidP="004F7429">
            <w:pPr>
              <w:rPr>
                <w:rFonts w:ascii="Arial" w:hAnsi="Arial" w:cs="Arial"/>
                <w:sz w:val="24"/>
                <w:szCs w:val="24"/>
              </w:rPr>
            </w:pPr>
            <w:r w:rsidRPr="005A7FC7">
              <w:rPr>
                <w:rFonts w:ascii="Arial" w:hAnsi="Arial" w:cs="Arial"/>
                <w:sz w:val="24"/>
                <w:szCs w:val="24"/>
              </w:rPr>
              <w:t xml:space="preserve">or call their helpline Tel: 0303 123 1113 (local rate) </w:t>
            </w:r>
          </w:p>
          <w:p w14:paraId="3D7C3554" w14:textId="77777777" w:rsidR="001F1448" w:rsidRDefault="001F1448" w:rsidP="004F7429">
            <w:pPr>
              <w:rPr>
                <w:rFonts w:ascii="Arial" w:hAnsi="Arial" w:cs="Arial"/>
                <w:sz w:val="24"/>
                <w:szCs w:val="24"/>
              </w:rPr>
            </w:pPr>
          </w:p>
          <w:p w14:paraId="5EF1EB6E" w14:textId="37C5E202" w:rsidR="005A7FC7" w:rsidRPr="005A7FC7" w:rsidRDefault="005A7FC7" w:rsidP="004F7429">
            <w:pPr>
              <w:rPr>
                <w:rFonts w:ascii="Arial" w:hAnsi="Arial" w:cs="Arial"/>
                <w:sz w:val="24"/>
                <w:szCs w:val="24"/>
              </w:rPr>
            </w:pPr>
            <w:r w:rsidRPr="005A7FC7">
              <w:rPr>
                <w:rFonts w:ascii="Arial" w:hAnsi="Arial" w:cs="Arial"/>
                <w:sz w:val="24"/>
                <w:szCs w:val="24"/>
              </w:rPr>
              <w:t xml:space="preserve">Or: 01625 545 745 (national rate) </w:t>
            </w:r>
          </w:p>
          <w:p w14:paraId="4D8E0F5D" w14:textId="77777777" w:rsidR="005A7FC7" w:rsidRPr="005A7FC7" w:rsidRDefault="005A7FC7" w:rsidP="004F7429">
            <w:pPr>
              <w:rPr>
                <w:rFonts w:ascii="Arial" w:hAnsi="Arial" w:cs="Arial"/>
                <w:sz w:val="24"/>
                <w:szCs w:val="24"/>
              </w:rPr>
            </w:pPr>
          </w:p>
          <w:p w14:paraId="60CF7F4B" w14:textId="01E1C6A3" w:rsidR="00440ECD" w:rsidRPr="005A7FC7" w:rsidRDefault="005A7FC7" w:rsidP="004F7429">
            <w:pPr>
              <w:rPr>
                <w:rFonts w:ascii="Arial" w:hAnsi="Arial" w:cs="Arial"/>
                <w:sz w:val="24"/>
                <w:szCs w:val="24"/>
              </w:rPr>
            </w:pPr>
            <w:r w:rsidRPr="005A7FC7">
              <w:rPr>
                <w:rFonts w:ascii="Arial" w:hAnsi="Arial" w:cs="Arial"/>
                <w:sz w:val="24"/>
                <w:szCs w:val="24"/>
              </w:rPr>
              <w:t>There are National Offices for Scotland, Northern Ireland and Wales, (see ICO website)</w:t>
            </w:r>
          </w:p>
          <w:p w14:paraId="406777CA" w14:textId="22D768DD" w:rsidR="005A7FC7" w:rsidRPr="005A7FC7" w:rsidRDefault="005A7FC7" w:rsidP="004F7429">
            <w:pPr>
              <w:rPr>
                <w:rFonts w:ascii="Arial" w:hAnsi="Arial" w:cs="Arial"/>
                <w:sz w:val="24"/>
                <w:szCs w:val="24"/>
                <w:lang w:eastAsia="en-GB"/>
              </w:rPr>
            </w:pPr>
          </w:p>
        </w:tc>
      </w:tr>
    </w:tbl>
    <w:p w14:paraId="373F038A" w14:textId="77777777" w:rsidR="00440ECD" w:rsidRPr="002B60B4" w:rsidRDefault="00440ECD" w:rsidP="00440ECD">
      <w:pPr>
        <w:rPr>
          <w:rFonts w:ascii="Arial" w:hAnsi="Arial" w:cs="Arial"/>
          <w:sz w:val="24"/>
          <w:szCs w:val="24"/>
        </w:rPr>
      </w:pPr>
    </w:p>
    <w:p w14:paraId="69436429" w14:textId="77777777" w:rsidR="00B750C7" w:rsidRDefault="00B750C7"/>
    <w:sectPr w:rsidR="00B750C7" w:rsidSect="007515D6">
      <w:headerReference w:type="even" r:id="rId15"/>
      <w:headerReference w:type="default" r:id="rId16"/>
      <w:footerReference w:type="even" r:id="rId17"/>
      <w:headerReference w:type="first" r:id="rId18"/>
      <w:footerReference w:type="first" r:id="rId19"/>
      <w:pgSz w:w="11906" w:h="16838"/>
      <w:pgMar w:top="266" w:right="849" w:bottom="1440" w:left="851" w:header="142"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64BE" w14:textId="77777777" w:rsidR="00F6630D" w:rsidRDefault="00F6630D" w:rsidP="00945942">
      <w:pPr>
        <w:spacing w:after="0" w:line="240" w:lineRule="auto"/>
      </w:pPr>
      <w:r>
        <w:separator/>
      </w:r>
    </w:p>
  </w:endnote>
  <w:endnote w:type="continuationSeparator" w:id="0">
    <w:p w14:paraId="5022920F" w14:textId="77777777" w:rsidR="00F6630D" w:rsidRDefault="00F6630D" w:rsidP="00945942">
      <w:pPr>
        <w:spacing w:after="0" w:line="240" w:lineRule="auto"/>
      </w:pPr>
      <w:r>
        <w:continuationSeparator/>
      </w:r>
    </w:p>
  </w:endnote>
  <w:endnote w:type="continuationNotice" w:id="1">
    <w:p w14:paraId="0FF014C0" w14:textId="77777777" w:rsidR="00F6630D" w:rsidRDefault="00F6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267" w14:textId="20EC01A3" w:rsidR="00945942" w:rsidRDefault="00945942">
    <w:pPr>
      <w:pStyle w:val="Footer"/>
    </w:pPr>
    <w:r>
      <w:rPr>
        <w:noProof/>
      </w:rPr>
      <mc:AlternateContent>
        <mc:Choice Requires="wps">
          <w:drawing>
            <wp:anchor distT="0" distB="0" distL="0" distR="0" simplePos="0" relativeHeight="251658244" behindDoc="0" locked="0" layoutInCell="1" allowOverlap="1" wp14:anchorId="19079286" wp14:editId="63810CF6">
              <wp:simplePos x="635" y="635"/>
              <wp:positionH relativeFrom="page">
                <wp:align>left</wp:align>
              </wp:positionH>
              <wp:positionV relativeFrom="page">
                <wp:align>bottom</wp:align>
              </wp:positionV>
              <wp:extent cx="1215390" cy="324485"/>
              <wp:effectExtent l="0" t="0" r="3810" b="0"/>
              <wp:wrapNone/>
              <wp:docPr id="1124376815"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79286" id="_x0000_t202" coordsize="21600,21600" o:spt="202" path="m,l,21600r21600,l21600,xe">
              <v:stroke joinstyle="miter"/>
              <v:path gradientshapeok="t" o:connecttype="rect"/>
            </v:shapetype>
            <v:shape id="Text Box 5" o:spid="_x0000_s1027" type="#_x0000_t202" alt="Sensitivity: Internal use" style="position:absolute;margin-left:0;margin-top:0;width:95.7pt;height:25.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bw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BQMFvAT&#10;AgAAIgQAAA4AAAAAAAAAAAAAAAAALgIAAGRycy9lMm9Eb2MueG1sUEsBAi0AFAAGAAgAAAAhAGOE&#10;vLHaAAAABAEAAA8AAAAAAAAAAAAAAAAAbQQAAGRycy9kb3ducmV2LnhtbFBLBQYAAAAABAAEAPMA&#10;AAB0BQAAAAA=&#10;" filled="f" stroked="f">
              <v:textbox style="mso-fit-shape-to-text:t" inset="20pt,0,0,15pt">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2EE2" w14:textId="06557BE9" w:rsidR="00945942" w:rsidRDefault="00945942">
    <w:pPr>
      <w:pStyle w:val="Footer"/>
    </w:pPr>
    <w:r>
      <w:rPr>
        <w:noProof/>
      </w:rPr>
      <mc:AlternateContent>
        <mc:Choice Requires="wps">
          <w:drawing>
            <wp:anchor distT="0" distB="0" distL="0" distR="0" simplePos="0" relativeHeight="251658243" behindDoc="0" locked="0" layoutInCell="1" allowOverlap="1" wp14:anchorId="187F5BBC" wp14:editId="07CF4CAF">
              <wp:simplePos x="635" y="635"/>
              <wp:positionH relativeFrom="page">
                <wp:align>left</wp:align>
              </wp:positionH>
              <wp:positionV relativeFrom="page">
                <wp:align>bottom</wp:align>
              </wp:positionV>
              <wp:extent cx="1215390" cy="324485"/>
              <wp:effectExtent l="0" t="0" r="3810" b="0"/>
              <wp:wrapNone/>
              <wp:docPr id="382536899"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F5BBC" id="_x0000_t202" coordsize="21600,21600" o:spt="202" path="m,l,21600r21600,l21600,xe">
              <v:stroke joinstyle="miter"/>
              <v:path gradientshapeok="t" o:connecttype="rect"/>
            </v:shapetype>
            <v:shape id="Text Box 4" o:spid="_x0000_s1029" type="#_x0000_t202" alt="Sensitivity: Internal use" style="position:absolute;margin-left:0;margin-top:0;width:95.7pt;height:25.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" filled="f" stroked="f">
              <v:textbox style="mso-fit-shape-to-text:t" inset="20pt,0,0,15pt">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7ADA" w14:textId="77777777" w:rsidR="00F6630D" w:rsidRDefault="00F6630D" w:rsidP="00945942">
      <w:pPr>
        <w:spacing w:after="0" w:line="240" w:lineRule="auto"/>
      </w:pPr>
      <w:r>
        <w:separator/>
      </w:r>
    </w:p>
  </w:footnote>
  <w:footnote w:type="continuationSeparator" w:id="0">
    <w:p w14:paraId="673699DB" w14:textId="77777777" w:rsidR="00F6630D" w:rsidRDefault="00F6630D" w:rsidP="00945942">
      <w:pPr>
        <w:spacing w:after="0" w:line="240" w:lineRule="auto"/>
      </w:pPr>
      <w:r>
        <w:continuationSeparator/>
      </w:r>
    </w:p>
  </w:footnote>
  <w:footnote w:type="continuationNotice" w:id="1">
    <w:p w14:paraId="44F6378D" w14:textId="77777777" w:rsidR="00F6630D" w:rsidRDefault="00F6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BE62" w14:textId="6B2756DE" w:rsidR="00945942" w:rsidRDefault="00945942">
    <w:pPr>
      <w:pStyle w:val="Header"/>
    </w:pPr>
    <w:r>
      <w:rPr>
        <w:noProof/>
      </w:rPr>
      <mc:AlternateContent>
        <mc:Choice Requires="wps">
          <w:drawing>
            <wp:anchor distT="0" distB="0" distL="0" distR="0" simplePos="0" relativeHeight="251658241" behindDoc="0" locked="0" layoutInCell="1" allowOverlap="1" wp14:anchorId="5F3C6600" wp14:editId="30D4C8C5">
              <wp:simplePos x="635" y="635"/>
              <wp:positionH relativeFrom="page">
                <wp:align>left</wp:align>
              </wp:positionH>
              <wp:positionV relativeFrom="page">
                <wp:align>top</wp:align>
              </wp:positionV>
              <wp:extent cx="1215390" cy="324485"/>
              <wp:effectExtent l="0" t="0" r="3810" b="18415"/>
              <wp:wrapNone/>
              <wp:docPr id="1330703881"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3C6600" id="_x0000_t202" coordsize="21600,21600" o:spt="202" path="m,l,21600r21600,l21600,xe">
              <v:stroke joinstyle="miter"/>
              <v:path gradientshapeok="t" o:connecttype="rect"/>
            </v:shapetype>
            <v:shape id="Text Box 2" o:spid="_x0000_s1026" type="#_x0000_t202" alt="Sensitivity: Internal use" style="position:absolute;margin-left:0;margin-top:0;width:95.7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C9DQIAABsEAAAOAAAAZHJzL2Uyb0RvYy54bWysU1tv2yAUfp+0/4B4X2ynydR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" filled="f" stroked="f">
              <v:textbox style="mso-fit-shape-to-text:t" inset="20pt,15pt,0,0">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939A" w14:textId="48F08F34" w:rsidR="00945942" w:rsidRDefault="00945942">
    <w:pPr>
      <w:pStyle w:val="Header"/>
    </w:pPr>
  </w:p>
  <w:p w14:paraId="15D63C4E" w14:textId="77777777" w:rsidR="007515D6" w:rsidRDefault="007515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8FB" w14:textId="7A1A7493" w:rsidR="00945942" w:rsidRDefault="00945942">
    <w:pPr>
      <w:pStyle w:val="Header"/>
    </w:pPr>
    <w:r>
      <w:rPr>
        <w:noProof/>
      </w:rPr>
      <mc:AlternateContent>
        <mc:Choice Requires="wps">
          <w:drawing>
            <wp:anchor distT="0" distB="0" distL="0" distR="0" simplePos="0" relativeHeight="251658240" behindDoc="0" locked="0" layoutInCell="1" allowOverlap="1" wp14:anchorId="63F72EC0" wp14:editId="39CD754D">
              <wp:simplePos x="635" y="635"/>
              <wp:positionH relativeFrom="page">
                <wp:align>left</wp:align>
              </wp:positionH>
              <wp:positionV relativeFrom="page">
                <wp:align>top</wp:align>
              </wp:positionV>
              <wp:extent cx="1215390" cy="324485"/>
              <wp:effectExtent l="0" t="0" r="3810" b="18415"/>
              <wp:wrapNone/>
              <wp:docPr id="1611816401"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F72EC0" id="_x0000_t202" coordsize="21600,21600" o:spt="202" path="m,l,21600r21600,l21600,xe">
              <v:stroke joinstyle="miter"/>
              <v:path gradientshapeok="t" o:connecttype="rect"/>
            </v:shapetype>
            <v:shape id="Text Box 1" o:spid="_x0000_s1028" type="#_x0000_t202" alt="Sensitivity: Internal use" style="position:absolute;margin-left:0;margin-top:0;width:95.7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DBEwIAACIEAAAOAAAAZHJzL2Uyb0RvYy54bWysU01v2zAMvQ/YfxB0X2ynydA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" filled="f" stroked="f">
              <v:textbox style="mso-fit-shape-to-text:t" inset="20pt,15pt,0,0">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3C1A"/>
    <w:multiLevelType w:val="hybridMultilevel"/>
    <w:tmpl w:val="EE4A2D7E"/>
    <w:lvl w:ilvl="0" w:tplc="D27448DC">
      <w:start w:val="1"/>
      <w:numFmt w:val="bullet"/>
      <w:pStyle w:val="FPM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E5A26"/>
    <w:multiLevelType w:val="hybridMultilevel"/>
    <w:tmpl w:val="C46C1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0EC5511"/>
    <w:multiLevelType w:val="hybridMultilevel"/>
    <w:tmpl w:val="89CCB8B8"/>
    <w:lvl w:ilvl="0" w:tplc="ACDE3D8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15CB3"/>
    <w:multiLevelType w:val="hybridMultilevel"/>
    <w:tmpl w:val="3A3A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A0050"/>
    <w:multiLevelType w:val="hybridMultilevel"/>
    <w:tmpl w:val="512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064B4"/>
    <w:multiLevelType w:val="hybridMultilevel"/>
    <w:tmpl w:val="26889E28"/>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6FC523A6"/>
    <w:multiLevelType w:val="hybridMultilevel"/>
    <w:tmpl w:val="85FC9CDC"/>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180041">
    <w:abstractNumId w:val="10"/>
  </w:num>
  <w:num w:numId="2" w16cid:durableId="1849248265">
    <w:abstractNumId w:val="11"/>
  </w:num>
  <w:num w:numId="3" w16cid:durableId="230845772">
    <w:abstractNumId w:val="15"/>
  </w:num>
  <w:num w:numId="4" w16cid:durableId="270207768">
    <w:abstractNumId w:val="5"/>
  </w:num>
  <w:num w:numId="5" w16cid:durableId="250742306">
    <w:abstractNumId w:val="13"/>
  </w:num>
  <w:num w:numId="6" w16cid:durableId="836964988">
    <w:abstractNumId w:val="9"/>
  </w:num>
  <w:num w:numId="7" w16cid:durableId="1151869099">
    <w:abstractNumId w:val="4"/>
  </w:num>
  <w:num w:numId="8" w16cid:durableId="314266645">
    <w:abstractNumId w:val="0"/>
  </w:num>
  <w:num w:numId="9" w16cid:durableId="1720589060">
    <w:abstractNumId w:val="14"/>
  </w:num>
  <w:num w:numId="10" w16cid:durableId="1482311253">
    <w:abstractNumId w:val="3"/>
  </w:num>
  <w:num w:numId="11" w16cid:durableId="134612920">
    <w:abstractNumId w:val="8"/>
  </w:num>
  <w:num w:numId="12" w16cid:durableId="1236891908">
    <w:abstractNumId w:val="2"/>
  </w:num>
  <w:num w:numId="13" w16cid:durableId="1250389423">
    <w:abstractNumId w:val="1"/>
  </w:num>
  <w:num w:numId="14" w16cid:durableId="992950664">
    <w:abstractNumId w:val="6"/>
  </w:num>
  <w:num w:numId="15" w16cid:durableId="1523088780">
    <w:abstractNumId w:val="12"/>
  </w:num>
  <w:num w:numId="16" w16cid:durableId="1053652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2160F"/>
    <w:rsid w:val="00057F6B"/>
    <w:rsid w:val="00080A20"/>
    <w:rsid w:val="000A5D01"/>
    <w:rsid w:val="000C4508"/>
    <w:rsid w:val="000C50B3"/>
    <w:rsid w:val="000F431F"/>
    <w:rsid w:val="00124CEE"/>
    <w:rsid w:val="001375EB"/>
    <w:rsid w:val="00150FAE"/>
    <w:rsid w:val="00177EC8"/>
    <w:rsid w:val="001C41AD"/>
    <w:rsid w:val="001D7934"/>
    <w:rsid w:val="001F1448"/>
    <w:rsid w:val="001F4487"/>
    <w:rsid w:val="001F4CC5"/>
    <w:rsid w:val="00266AEC"/>
    <w:rsid w:val="002848BF"/>
    <w:rsid w:val="00290E98"/>
    <w:rsid w:val="002B60B4"/>
    <w:rsid w:val="002C1971"/>
    <w:rsid w:val="00333C66"/>
    <w:rsid w:val="00353043"/>
    <w:rsid w:val="003574CA"/>
    <w:rsid w:val="0036638F"/>
    <w:rsid w:val="00382493"/>
    <w:rsid w:val="003A4A88"/>
    <w:rsid w:val="00404011"/>
    <w:rsid w:val="00437448"/>
    <w:rsid w:val="00440ECD"/>
    <w:rsid w:val="0044335B"/>
    <w:rsid w:val="00451A93"/>
    <w:rsid w:val="0046042B"/>
    <w:rsid w:val="00460FE6"/>
    <w:rsid w:val="00461B90"/>
    <w:rsid w:val="00473705"/>
    <w:rsid w:val="004842F8"/>
    <w:rsid w:val="00490724"/>
    <w:rsid w:val="00497403"/>
    <w:rsid w:val="005465FD"/>
    <w:rsid w:val="00564E3E"/>
    <w:rsid w:val="00587F83"/>
    <w:rsid w:val="005A0B5C"/>
    <w:rsid w:val="005A25F5"/>
    <w:rsid w:val="005A7FC7"/>
    <w:rsid w:val="005D3ECF"/>
    <w:rsid w:val="0062629B"/>
    <w:rsid w:val="00627CBB"/>
    <w:rsid w:val="00630E85"/>
    <w:rsid w:val="00661071"/>
    <w:rsid w:val="0066366A"/>
    <w:rsid w:val="00667530"/>
    <w:rsid w:val="006833D5"/>
    <w:rsid w:val="006D38F4"/>
    <w:rsid w:val="006F5EDA"/>
    <w:rsid w:val="00700E6C"/>
    <w:rsid w:val="0072284E"/>
    <w:rsid w:val="007515D6"/>
    <w:rsid w:val="00782A2C"/>
    <w:rsid w:val="00796F8B"/>
    <w:rsid w:val="007D09EB"/>
    <w:rsid w:val="007D5C36"/>
    <w:rsid w:val="008107C7"/>
    <w:rsid w:val="008404E2"/>
    <w:rsid w:val="00853BB4"/>
    <w:rsid w:val="00921BF5"/>
    <w:rsid w:val="00945942"/>
    <w:rsid w:val="009724AE"/>
    <w:rsid w:val="00976E47"/>
    <w:rsid w:val="009A2878"/>
    <w:rsid w:val="00A10C8D"/>
    <w:rsid w:val="00A40F13"/>
    <w:rsid w:val="00A44065"/>
    <w:rsid w:val="00A740E1"/>
    <w:rsid w:val="00AA0D11"/>
    <w:rsid w:val="00AC176C"/>
    <w:rsid w:val="00AC376A"/>
    <w:rsid w:val="00AF2371"/>
    <w:rsid w:val="00B53074"/>
    <w:rsid w:val="00B750C7"/>
    <w:rsid w:val="00B96B3C"/>
    <w:rsid w:val="00BA65CD"/>
    <w:rsid w:val="00BC2445"/>
    <w:rsid w:val="00C24ECD"/>
    <w:rsid w:val="00C54F94"/>
    <w:rsid w:val="00C85008"/>
    <w:rsid w:val="00C8744B"/>
    <w:rsid w:val="00CA5080"/>
    <w:rsid w:val="00CC1E6B"/>
    <w:rsid w:val="00CD3826"/>
    <w:rsid w:val="00CD7509"/>
    <w:rsid w:val="00CE161F"/>
    <w:rsid w:val="00D20992"/>
    <w:rsid w:val="00D4034A"/>
    <w:rsid w:val="00D54892"/>
    <w:rsid w:val="00D8378A"/>
    <w:rsid w:val="00D95857"/>
    <w:rsid w:val="00DB1C23"/>
    <w:rsid w:val="00DC70E8"/>
    <w:rsid w:val="00DD16C2"/>
    <w:rsid w:val="00E13FEB"/>
    <w:rsid w:val="00E24E69"/>
    <w:rsid w:val="00E5445E"/>
    <w:rsid w:val="00E70864"/>
    <w:rsid w:val="00EA57ED"/>
    <w:rsid w:val="00F322C6"/>
    <w:rsid w:val="00F6630D"/>
    <w:rsid w:val="00FA3EB9"/>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5A0B5C"/>
    <w:rPr>
      <w:color w:val="954F72" w:themeColor="followedHyperlink"/>
      <w:u w:val="single"/>
    </w:rPr>
  </w:style>
  <w:style w:type="character" w:styleId="CommentReference">
    <w:name w:val="annotation reference"/>
    <w:basedOn w:val="DefaultParagraphFont"/>
    <w:uiPriority w:val="99"/>
    <w:semiHidden/>
    <w:unhideWhenUsed/>
    <w:rsid w:val="009724AE"/>
    <w:rPr>
      <w:sz w:val="16"/>
      <w:szCs w:val="16"/>
    </w:rPr>
  </w:style>
  <w:style w:type="paragraph" w:styleId="CommentText">
    <w:name w:val="annotation text"/>
    <w:basedOn w:val="Normal"/>
    <w:link w:val="CommentTextChar"/>
    <w:uiPriority w:val="99"/>
    <w:unhideWhenUsed/>
    <w:rsid w:val="009724AE"/>
    <w:pPr>
      <w:spacing w:line="240" w:lineRule="auto"/>
    </w:pPr>
    <w:rPr>
      <w:sz w:val="20"/>
      <w:szCs w:val="20"/>
    </w:rPr>
  </w:style>
  <w:style w:type="character" w:customStyle="1" w:styleId="CommentTextChar">
    <w:name w:val="Comment Text Char"/>
    <w:basedOn w:val="DefaultParagraphFont"/>
    <w:link w:val="CommentText"/>
    <w:uiPriority w:val="99"/>
    <w:rsid w:val="009724AE"/>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9724AE"/>
    <w:rPr>
      <w:b/>
      <w:bCs/>
    </w:rPr>
  </w:style>
  <w:style w:type="character" w:customStyle="1" w:styleId="CommentSubjectChar">
    <w:name w:val="Comment Subject Char"/>
    <w:basedOn w:val="CommentTextChar"/>
    <w:link w:val="CommentSubject"/>
    <w:uiPriority w:val="99"/>
    <w:semiHidden/>
    <w:rsid w:val="009724AE"/>
    <w:rPr>
      <w:rFonts w:eastAsiaTheme="minorHAnsi" w:hAnsiTheme="minorHAnsi" w:cstheme="minorBidi"/>
      <w:b/>
      <w:bCs/>
      <w:sz w:val="20"/>
      <w:szCs w:val="20"/>
      <w:lang w:eastAsia="en-US"/>
    </w:rPr>
  </w:style>
  <w:style w:type="character" w:styleId="UnresolvedMention">
    <w:name w:val="Unresolved Mention"/>
    <w:basedOn w:val="DefaultParagraphFont"/>
    <w:uiPriority w:val="99"/>
    <w:semiHidden/>
    <w:unhideWhenUsed/>
    <w:rsid w:val="001D7934"/>
    <w:rPr>
      <w:color w:val="605E5C"/>
      <w:shd w:val="clear" w:color="auto" w:fill="E1DFDD"/>
    </w:rPr>
  </w:style>
  <w:style w:type="paragraph" w:styleId="Header">
    <w:name w:val="header"/>
    <w:basedOn w:val="Normal"/>
    <w:link w:val="HeaderChar"/>
    <w:uiPriority w:val="99"/>
    <w:unhideWhenUsed/>
    <w:rsid w:val="00945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42"/>
    <w:rPr>
      <w:rFonts w:eastAsiaTheme="minorHAnsi" w:hAnsiTheme="minorHAnsi" w:cstheme="minorBidi"/>
      <w:lang w:eastAsia="en-US"/>
    </w:rPr>
  </w:style>
  <w:style w:type="paragraph" w:styleId="Footer">
    <w:name w:val="footer"/>
    <w:basedOn w:val="Normal"/>
    <w:link w:val="FooterChar"/>
    <w:uiPriority w:val="99"/>
    <w:unhideWhenUsed/>
    <w:rsid w:val="00945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42"/>
    <w:rPr>
      <w:rFonts w:eastAsiaTheme="minorHAnsi" w:hAnsiTheme="minorHAnsi" w:cstheme="minorBidi"/>
      <w:lang w:eastAsia="en-US"/>
    </w:rPr>
  </w:style>
  <w:style w:type="paragraph" w:customStyle="1" w:styleId="FPMBullet">
    <w:name w:val="FPM Bullet"/>
    <w:basedOn w:val="Normal"/>
    <w:rsid w:val="002B60B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051">
      <w:bodyDiv w:val="1"/>
      <w:marLeft w:val="0"/>
      <w:marRight w:val="0"/>
      <w:marTop w:val="0"/>
      <w:marBottom w:val="0"/>
      <w:divBdr>
        <w:top w:val="none" w:sz="0" w:space="0" w:color="auto"/>
        <w:left w:val="none" w:sz="0" w:space="0" w:color="auto"/>
        <w:bottom w:val="none" w:sz="0" w:space="0" w:color="auto"/>
        <w:right w:val="none" w:sz="0" w:space="0" w:color="auto"/>
      </w:divBdr>
    </w:div>
    <w:div w:id="15826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public-health-england/about/personal-information-chart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organisations/public-health-eng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3A%2F%2Fwww.ddhf.co.uk%2F&amp;data=05%7C02%7Ckim.beedham%40nhs.net%7C1975fdd4e4f443247d1e08dcf81eeecb%7C37c354b285b047f5b22207b48d774ee3%7C0%7C0%7C638658059217513050%7CUnknown%7CTWFpbGZsb3d8eyJWIjoiMC4wLjAwMDAiLCJQIjoiV2luMzIiLCJBTiI6Ik1haWwiLCJXVCI6Mn0%3D%7C0%7C%7C%7C&amp;sdata=gJ5Wbl2VhnPUwGh65zapuL4bdfmA6o2dEz6Y%2ByMAnkI%3D&amp;reserved=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im.beedham@nhs,ne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c2def5-0e7b-4206-a690-51abdde7a881">
      <Terms xmlns="http://schemas.microsoft.com/office/infopath/2007/PartnerControls"/>
    </lcf76f155ced4ddcb4097134ff3c332f>
    <TaxCatchAll xmlns="2caa31de-0a06-49bb-a9c9-81453b7a2dae" xsi:nil="true"/>
    <u9bn xmlns="5cc2def5-0e7b-4206-a690-51abdde7a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C3AAA12EB02642AF58804CE0A77C98" ma:contentTypeVersion="19" ma:contentTypeDescription="Create a new document." ma:contentTypeScope="" ma:versionID="0764e5590892daa4d1d7105b92243488">
  <xsd:schema xmlns:xsd="http://www.w3.org/2001/XMLSchema" xmlns:xs="http://www.w3.org/2001/XMLSchema" xmlns:p="http://schemas.microsoft.com/office/2006/metadata/properties" xmlns:ns2="5cc2def5-0e7b-4206-a690-51abdde7a881" xmlns:ns3="75849e05-f0d2-4313-af25-172e9fff2c54" xmlns:ns4="2caa31de-0a06-49bb-a9c9-81453b7a2dae" targetNamespace="http://schemas.microsoft.com/office/2006/metadata/properties" ma:root="true" ma:fieldsID="1948964cc9b6f35f4acefc1606d77c87" ns2:_="" ns3:_="" ns4:_="">
    <xsd:import namespace="5cc2def5-0e7b-4206-a690-51abdde7a881"/>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u9b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def5-0e7b-4206-a690-51abdde7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u9bn" ma:index="20" nillable="true" ma:displayName="Text" ma:internalName="u9b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 ds:uri="5cc2def5-0e7b-4206-a690-51abdde7a881"/>
    <ds:schemaRef ds:uri="2caa31de-0a06-49bb-a9c9-81453b7a2dae"/>
  </ds:schemaRefs>
</ds:datastoreItem>
</file>

<file path=customXml/itemProps3.xml><?xml version="1.0" encoding="utf-8"?>
<ds:datastoreItem xmlns:ds="http://schemas.openxmlformats.org/officeDocument/2006/customXml" ds:itemID="{A2595E03-5A5F-4506-A73D-83EF1B21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def5-0e7b-4206-a690-51abdde7a881"/>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Beedham Kim</cp:lastModifiedBy>
  <cp:revision>2</cp:revision>
  <dcterms:created xsi:type="dcterms:W3CDTF">2025-10-10T13:24:00Z</dcterms:created>
  <dcterms:modified xsi:type="dcterms:W3CDTF">2025-10-10T13:24:00Z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0x010100E0C3AAA12EB02642AF58804CE0A77C98</vt:lpwstr>
  </property>
  <property fmtid="{D5CDD505-2E9C-101B-9397-08002B2CF9AE}" pid="3" name="MediaServiceImageTags">
    <vt:lpwstr/>
  </property>
  <property fmtid="{D5CDD505-2E9C-101B-9397-08002B2CF9AE}" pid="4" name="ClassificationContentMarkingHeaderShapeIds">
    <vt:lpwstr>60125dd1,4f50ee09,1a9dd9ec</vt:lpwstr>
  </property>
  <property fmtid="{D5CDD505-2E9C-101B-9397-08002B2CF9AE}" pid="5" name="ClassificationContentMarkingHeaderFontProps">
    <vt:lpwstr>#000000,8,Calibri</vt:lpwstr>
  </property>
  <property fmtid="{D5CDD505-2E9C-101B-9397-08002B2CF9AE}" pid="6" name="ClassificationContentMarkingHeaderText">
    <vt:lpwstr>Sensitivity: Internal use</vt:lpwstr>
  </property>
  <property fmtid="{D5CDD505-2E9C-101B-9397-08002B2CF9AE}" pid="7" name="ClassificationContentMarkingFooterShapeIds">
    <vt:lpwstr>16cd0cc3,4304a0ef,41854d6f</vt:lpwstr>
  </property>
  <property fmtid="{D5CDD505-2E9C-101B-9397-08002B2CF9AE}" pid="8" name="ClassificationContentMarkingFooterFontProps">
    <vt:lpwstr>#000000,8,Calibri</vt:lpwstr>
  </property>
  <property fmtid="{D5CDD505-2E9C-101B-9397-08002B2CF9AE}" pid="9" name="ClassificationContentMarkingFooterText">
    <vt:lpwstr>Sensitivity: Internal use</vt:lpwstr>
  </property>
  <property fmtid="{D5CDD505-2E9C-101B-9397-08002B2CF9AE}" pid="10" name="MSIP_Label_27311aa3-ef88-470e-82bb-d449a2bc52c7_Enabled">
    <vt:lpwstr>true</vt:lpwstr>
  </property>
  <property fmtid="{D5CDD505-2E9C-101B-9397-08002B2CF9AE}" pid="11" name="MSIP_Label_27311aa3-ef88-470e-82bb-d449a2bc52c7_SetDate">
    <vt:lpwstr>2024-08-15T11:00:08Z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625edffe-5fe6-48aa-98be-652192d66931</vt:lpwstr>
  </property>
  <property fmtid="{D5CDD505-2E9C-101B-9397-08002B2CF9AE}" pid="16" name="MSIP_Label_27311aa3-ef88-470e-82bb-d449a2bc52c7_ContentBits">
    <vt:lpwstr>3</vt:lpwstr>
  </property>
</Properties>
</file>